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28"/>
          <w:szCs w:val="28"/>
        </w:rPr>
        <w:t>各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院系</w:t>
      </w:r>
      <w:r>
        <w:rPr>
          <w:rFonts w:hint="eastAsia" w:ascii="仿宋_GB2312" w:eastAsia="仿宋_GB2312"/>
          <w:b/>
          <w:sz w:val="28"/>
          <w:szCs w:val="28"/>
        </w:rPr>
        <w:t>走访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单位</w:t>
      </w:r>
      <w:r>
        <w:rPr>
          <w:rFonts w:hint="eastAsia" w:ascii="仿宋_GB2312" w:eastAsia="仿宋_GB2312"/>
          <w:b/>
          <w:sz w:val="28"/>
          <w:szCs w:val="28"/>
        </w:rPr>
        <w:t>一览表</w:t>
      </w:r>
    </w:p>
    <w:p>
      <w:pPr>
        <w:spacing w:line="560" w:lineRule="exact"/>
        <w:ind w:left="420"/>
        <w:jc w:val="center"/>
        <w:rPr>
          <w:rFonts w:ascii="黑体" w:eastAsia="黑体"/>
          <w:b/>
          <w:sz w:val="36"/>
          <w:szCs w:val="36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4641"/>
        <w:gridCol w:w="2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</w:trPr>
        <w:tc>
          <w:tcPr>
            <w:tcW w:w="147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5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4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单位名称</w:t>
            </w:r>
          </w:p>
        </w:tc>
        <w:tc>
          <w:tcPr>
            <w:tcW w:w="24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5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走访地市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4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5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5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5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250"/>
              </w:tabs>
              <w:adjustRightInd w:val="0"/>
              <w:snapToGrid w:val="0"/>
              <w:spacing w:beforeLines="50" w:afterLine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5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250"/>
              </w:tabs>
              <w:adjustRightInd w:val="0"/>
              <w:snapToGrid w:val="0"/>
              <w:spacing w:beforeLines="50" w:afterLine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5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250"/>
              </w:tabs>
              <w:adjustRightInd w:val="0"/>
              <w:snapToGrid w:val="0"/>
              <w:spacing w:beforeLines="50" w:afterLine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5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250"/>
              </w:tabs>
              <w:adjustRightInd w:val="0"/>
              <w:snapToGrid w:val="0"/>
              <w:spacing w:beforeLines="50" w:afterLine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5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250"/>
              </w:tabs>
              <w:adjustRightInd w:val="0"/>
              <w:snapToGrid w:val="0"/>
              <w:spacing w:beforeLines="50" w:afterLine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5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250"/>
              </w:tabs>
              <w:adjustRightInd w:val="0"/>
              <w:snapToGrid w:val="0"/>
              <w:spacing w:beforeLines="50" w:afterLine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5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250"/>
              </w:tabs>
              <w:adjustRightInd w:val="0"/>
              <w:snapToGrid w:val="0"/>
              <w:spacing w:beforeLines="50" w:afterLine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5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250"/>
              </w:tabs>
              <w:adjustRightInd w:val="0"/>
              <w:snapToGrid w:val="0"/>
              <w:spacing w:beforeLines="50" w:afterLine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5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250"/>
              </w:tabs>
              <w:adjustRightInd w:val="0"/>
              <w:snapToGrid w:val="0"/>
              <w:spacing w:beforeLines="50" w:afterLine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4"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250"/>
              </w:tabs>
              <w:adjustRightInd w:val="0"/>
              <w:snapToGrid w:val="0"/>
              <w:spacing w:beforeLines="50" w:afterLine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tabs>
                <w:tab w:val="left" w:pos="5250"/>
              </w:tabs>
              <w:adjustRightInd w:val="0"/>
              <w:snapToGrid w:val="0"/>
              <w:spacing w:beforeLines="50" w:afterLines="50"/>
              <w:ind w:right="34"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</w:tbl>
    <w:p>
      <w:pPr>
        <w:jc w:val="left"/>
        <w:rPr>
          <w:szCs w:val="21"/>
        </w:rPr>
      </w:pPr>
    </w:p>
    <w:p>
      <w:pPr>
        <w:autoSpaceDE w:val="0"/>
        <w:autoSpaceDN w:val="0"/>
        <w:adjustRightInd w:val="0"/>
        <w:jc w:val="left"/>
        <w:rPr>
          <w:rFonts w:ascii="仿宋_GB2312" w:eastAsia="仿宋_GB2312"/>
          <w:b/>
          <w:sz w:val="28"/>
          <w:szCs w:val="28"/>
        </w:rPr>
      </w:pPr>
      <w:bookmarkStart w:id="0" w:name="_GoBack"/>
      <w:bookmarkEnd w:id="0"/>
    </w:p>
    <w:p>
      <w:pPr>
        <w:autoSpaceDE w:val="0"/>
        <w:autoSpaceDN w:val="0"/>
        <w:adjustRightInd w:val="0"/>
        <w:jc w:val="left"/>
        <w:rPr>
          <w:rFonts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仿宋_GB2312" w:eastAsia="仿宋_GB2312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